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C5A1D">
      <w:pPr>
        <w:autoSpaceDE w:val="0"/>
        <w:autoSpaceDN w:val="0"/>
        <w:adjustRightInd w:val="0"/>
        <w:jc w:val="center"/>
        <w:rPr>
          <w:rFonts w:ascii="Times New Roman" w:hAnsi="Times New Roman" w:eastAsia="方正小标宋简体" w:cs="方正小标宋简体"/>
          <w:kern w:val="0"/>
          <w:sz w:val="48"/>
          <w:szCs w:val="48"/>
          <w:lang w:val="zh-CN"/>
        </w:rPr>
      </w:pPr>
    </w:p>
    <w:p w14:paraId="662BBBC8">
      <w:pPr>
        <w:autoSpaceDE w:val="0"/>
        <w:autoSpaceDN w:val="0"/>
        <w:adjustRightInd w:val="0"/>
        <w:jc w:val="center"/>
        <w:rPr>
          <w:rFonts w:ascii="Times New Roman" w:hAnsi="Times New Roman" w:eastAsia="方正小标宋简体" w:cs="方正小标宋简体"/>
          <w:kern w:val="0"/>
          <w:sz w:val="48"/>
          <w:szCs w:val="48"/>
          <w:lang w:val="zh-CN"/>
        </w:rPr>
      </w:pPr>
    </w:p>
    <w:p w14:paraId="0C420D68">
      <w:pPr>
        <w:autoSpaceDE w:val="0"/>
        <w:autoSpaceDN w:val="0"/>
        <w:adjustRightInd w:val="0"/>
        <w:jc w:val="center"/>
        <w:rPr>
          <w:rFonts w:ascii="Times New Roman" w:hAnsi="Times New Roman" w:eastAsia="方正小标宋简体" w:cs="方正小标宋简体"/>
          <w:kern w:val="0"/>
          <w:sz w:val="48"/>
          <w:szCs w:val="48"/>
          <w:lang w:val="zh-CN"/>
        </w:rPr>
      </w:pPr>
    </w:p>
    <w:p w14:paraId="235121C7">
      <w:pPr>
        <w:autoSpaceDE w:val="0"/>
        <w:autoSpaceDN w:val="0"/>
        <w:adjustRightInd w:val="0"/>
        <w:jc w:val="center"/>
        <w:rPr>
          <w:rFonts w:ascii="Times New Roman" w:hAnsi="Times New Roman" w:eastAsia="方正小标宋简体" w:cs="方正小标宋简体"/>
          <w:kern w:val="0"/>
          <w:sz w:val="48"/>
          <w:szCs w:val="48"/>
          <w:lang w:val="zh-CN"/>
        </w:rPr>
      </w:pPr>
    </w:p>
    <w:p w14:paraId="6EA794AE">
      <w:pPr>
        <w:autoSpaceDE w:val="0"/>
        <w:autoSpaceDN w:val="0"/>
        <w:adjustRightInd w:val="0"/>
        <w:jc w:val="center"/>
        <w:rPr>
          <w:rFonts w:ascii="Times New Roman" w:hAnsi="Times New Roman" w:eastAsia="方正小标宋简体" w:cs="方正小标宋简体"/>
          <w:kern w:val="0"/>
          <w:sz w:val="48"/>
          <w:szCs w:val="48"/>
          <w:lang w:val="zh-CN"/>
        </w:rPr>
      </w:pPr>
    </w:p>
    <w:p w14:paraId="57175D7C">
      <w:pPr>
        <w:autoSpaceDE w:val="0"/>
        <w:autoSpaceDN w:val="0"/>
        <w:adjustRightInd w:val="0"/>
        <w:jc w:val="center"/>
        <w:rPr>
          <w:rFonts w:ascii="Times New Roman" w:hAnsi="Times New Roman" w:eastAsia="方正小标宋简体" w:cs="方正小标宋简体"/>
          <w:kern w:val="0"/>
          <w:sz w:val="48"/>
          <w:szCs w:val="48"/>
          <w:lang w:val="zh-CN"/>
        </w:rPr>
      </w:pPr>
    </w:p>
    <w:p w14:paraId="29D51247">
      <w:pPr>
        <w:autoSpaceDE w:val="0"/>
        <w:autoSpaceDN w:val="0"/>
        <w:adjustRightInd w:val="0"/>
        <w:jc w:val="center"/>
        <w:rPr>
          <w:rFonts w:ascii="Times New Roman" w:hAnsi="Times New Roman" w:eastAsia="方正小标宋简体" w:cs="方正小标宋简体"/>
          <w:kern w:val="0"/>
          <w:sz w:val="48"/>
          <w:szCs w:val="48"/>
          <w:lang w:val="zh-CN"/>
        </w:rPr>
      </w:pPr>
    </w:p>
    <w:p w14:paraId="044CCB2C">
      <w:pPr>
        <w:autoSpaceDE w:val="0"/>
        <w:autoSpaceDN w:val="0"/>
        <w:adjustRightInd w:val="0"/>
        <w:jc w:val="center"/>
        <w:rPr>
          <w:rFonts w:ascii="Times New Roman" w:hAnsi="Times New Roman" w:eastAsia="方正小标宋简体" w:cs="方正小标宋简体"/>
          <w:kern w:val="0"/>
          <w:sz w:val="48"/>
          <w:szCs w:val="48"/>
          <w:lang w:val="zh-CN"/>
        </w:rPr>
      </w:pPr>
    </w:p>
    <w:p w14:paraId="696BC802">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天津华北地质勘查局（本级）</w:t>
      </w:r>
    </w:p>
    <w:p w14:paraId="7179F2B0">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1256125A">
      <w:pPr>
        <w:autoSpaceDE w:val="0"/>
        <w:autoSpaceDN w:val="0"/>
        <w:adjustRightInd w:val="0"/>
        <w:spacing w:line="580" w:lineRule="exact"/>
        <w:jc w:val="center"/>
        <w:rPr>
          <w:rFonts w:ascii="Times New Roman" w:hAnsi="Times New Roman" w:eastAsia="黑体" w:cs="黑体"/>
          <w:sz w:val="30"/>
          <w:szCs w:val="30"/>
        </w:rPr>
      </w:pPr>
    </w:p>
    <w:p w14:paraId="3E5BCD84">
      <w:pPr>
        <w:autoSpaceDE w:val="0"/>
        <w:autoSpaceDN w:val="0"/>
        <w:adjustRightInd w:val="0"/>
        <w:spacing w:line="580" w:lineRule="exact"/>
        <w:jc w:val="center"/>
        <w:rPr>
          <w:rFonts w:ascii="Times New Roman" w:hAnsi="Times New Roman" w:eastAsia="黑体" w:cs="黑体"/>
          <w:sz w:val="30"/>
          <w:szCs w:val="30"/>
        </w:rPr>
      </w:pPr>
    </w:p>
    <w:p w14:paraId="58ABED1D">
      <w:pPr>
        <w:autoSpaceDE w:val="0"/>
        <w:autoSpaceDN w:val="0"/>
        <w:adjustRightInd w:val="0"/>
        <w:spacing w:line="580" w:lineRule="exact"/>
        <w:jc w:val="center"/>
        <w:rPr>
          <w:rFonts w:ascii="Times New Roman" w:hAnsi="Times New Roman" w:eastAsia="黑体" w:cs="黑体"/>
          <w:sz w:val="30"/>
          <w:szCs w:val="30"/>
        </w:rPr>
      </w:pPr>
    </w:p>
    <w:p w14:paraId="2377FC8A">
      <w:pPr>
        <w:autoSpaceDE w:val="0"/>
        <w:autoSpaceDN w:val="0"/>
        <w:adjustRightInd w:val="0"/>
        <w:spacing w:line="580" w:lineRule="exact"/>
        <w:jc w:val="center"/>
        <w:rPr>
          <w:rFonts w:ascii="Times New Roman" w:hAnsi="Times New Roman" w:eastAsia="黑体" w:cs="黑体"/>
          <w:sz w:val="30"/>
          <w:szCs w:val="30"/>
        </w:rPr>
      </w:pPr>
    </w:p>
    <w:p w14:paraId="346AB391">
      <w:pPr>
        <w:autoSpaceDE w:val="0"/>
        <w:autoSpaceDN w:val="0"/>
        <w:adjustRightInd w:val="0"/>
        <w:spacing w:line="580" w:lineRule="exact"/>
        <w:jc w:val="center"/>
        <w:rPr>
          <w:rFonts w:ascii="Times New Roman" w:hAnsi="Times New Roman" w:eastAsia="黑体" w:cs="黑体"/>
          <w:sz w:val="30"/>
          <w:szCs w:val="30"/>
        </w:rPr>
      </w:pPr>
    </w:p>
    <w:p w14:paraId="4DC6D2C7">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33CE1EE0">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422E9E63">
      <w:pPr>
        <w:autoSpaceDE w:val="0"/>
        <w:autoSpaceDN w:val="0"/>
        <w:adjustRightInd w:val="0"/>
        <w:spacing w:line="600" w:lineRule="exact"/>
        <w:jc w:val="left"/>
        <w:rPr>
          <w:rFonts w:ascii="Times New Roman" w:hAnsi="Times New Roman" w:eastAsia="黑体" w:cs="黑体"/>
          <w:kern w:val="0"/>
          <w:sz w:val="30"/>
          <w:szCs w:val="30"/>
        </w:rPr>
      </w:pPr>
    </w:p>
    <w:p w14:paraId="7BF5E824">
      <w:pPr>
        <w:tabs>
          <w:tab w:val="right" w:leader="dot" w:pos="8306"/>
        </w:tabs>
        <w:autoSpaceDE w:val="0"/>
        <w:autoSpaceDN w:val="0"/>
        <w:adjustRightInd w:val="0"/>
        <w:spacing w:line="700" w:lineRule="exact"/>
        <w:jc w:val="left"/>
        <w:rPr>
          <w:rFonts w:hint="eastAsia" w:ascii="Times New Roman" w:hAnsi="Times New Roman" w:eastAsia="方正小标宋简体" w:cs="方正小标宋简体"/>
          <w:kern w:val="0"/>
          <w:sz w:val="30"/>
          <w:szCs w:val="30"/>
        </w:rPr>
      </w:pPr>
      <w:r>
        <w:rPr>
          <w:rFonts w:hint="eastAsia" w:ascii="Times New Roman" w:hAnsi="Times New Roman" w:eastAsia="方正小标宋简体" w:cs="方正小标宋简体"/>
          <w:kern w:val="0"/>
          <w:sz w:val="30"/>
          <w:szCs w:val="30"/>
        </w:rPr>
        <w:t>第一部分  概 况</w:t>
      </w:r>
    </w:p>
    <w:p w14:paraId="57BDEAA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44E53CA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68BB438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07B03DA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670C7B3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293674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43F18C9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69F6E90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6BC8F33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38ACB1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446FC4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348BC5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1AD315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738C399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44DCF11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69FCB31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51BE57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152E63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06FBBCF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62218F2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405DB32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0F5BE5C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2FA39C9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47EE28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10FC67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4D25A0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62954C7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4F02FE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5CE2EC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481074E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4419FF6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5420F07B">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A96640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41EC4AA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4DF40A3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华北地质勘查局（本级）主要职责是：为承担的国家和地方地质及矿产资源勘查开发提供管理保障；负责本局地质勘查业务管理、地质勘查报告审查与评估；负责本局所属地质勘查队伍管理及国有资产保值增值。</w:t>
      </w:r>
    </w:p>
    <w:p w14:paraId="59EF5D1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50E3035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天津华北地质勘查局（本级）内设16个职能处室；下辖0个预算单位。纳入天津华北地质勘查局（本级）2023年度部门决算编制范围的单位包括：</w:t>
      </w:r>
    </w:p>
    <w:p w14:paraId="18D834F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1.天津华北地质勘查局本级</w:t>
      </w:r>
    </w:p>
    <w:p w14:paraId="122569D7">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75FABF5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23809240">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26B92B3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222D539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5D4C2BE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6E7BF35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5A3A23D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1752F08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5FD42CA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603C489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073096B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1433B7E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105B65D1">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hint="eastAsia" w:ascii="Times New Roman" w:hAnsi="Times New Roman" w:eastAsia="黑体" w:cs="黑体"/>
          <w:kern w:val="0"/>
          <w:sz w:val="30"/>
          <w:szCs w:val="30"/>
        </w:rPr>
        <w:t>十一、《项目支出决算表》</w:t>
      </w: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5975744D">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1.天津华北地质勘查局（本级）2023年度政府性基金预算财政拨款收入支出决算表为空表。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2.天津华北地质勘查局（本级）2023年度财政拨款“三公”经费支出决算表为空表。</w:t>
      </w:r>
    </w:p>
    <w:p w14:paraId="45EC3EE7">
      <w:pPr>
        <w:autoSpaceDE w:val="0"/>
        <w:autoSpaceDN w:val="0"/>
        <w:adjustRightInd w:val="0"/>
        <w:spacing w:line="600" w:lineRule="exact"/>
        <w:ind w:firstLine="601"/>
        <w:jc w:val="left"/>
        <w:rPr>
          <w:rFonts w:ascii="Times New Roman" w:hAnsi="Times New Roman" w:eastAsia="仿宋_GB2312" w:cs="仿宋_GB2312"/>
          <w:sz w:val="30"/>
          <w:szCs w:val="30"/>
        </w:rPr>
      </w:pPr>
    </w:p>
    <w:p w14:paraId="6EFAF876">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2BABB810">
      <w:pPr>
        <w:autoSpaceDE w:val="0"/>
        <w:autoSpaceDN w:val="0"/>
        <w:adjustRightInd w:val="0"/>
        <w:spacing w:line="580" w:lineRule="exact"/>
        <w:ind w:firstLine="600"/>
        <w:jc w:val="left"/>
        <w:rPr>
          <w:rFonts w:ascii="Times New Roman" w:hAnsi="Times New Roman" w:eastAsia="黑体" w:cs="黑体"/>
          <w:sz w:val="30"/>
          <w:szCs w:val="30"/>
          <w:lang w:val="zh-CN"/>
        </w:rPr>
      </w:pPr>
    </w:p>
    <w:p w14:paraId="02F6E7D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5A037F6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天津华北地质勘查局（本级）2023年度收入、支出决算总计</w:t>
      </w:r>
      <w:r>
        <w:rPr>
          <w:rFonts w:hint="eastAsia" w:ascii="Times New Roman" w:hAnsi="Times New Roman" w:eastAsia="仿宋_GB2312" w:cs="仿宋_GB2312"/>
          <w:sz w:val="30"/>
          <w:szCs w:val="30"/>
        </w:rPr>
        <w:t>69,853,082.08元，与2022年度相比，收、支总计各增加27,521,166.42元，增长65.01%，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：编报口径调整，本年度收入、支出总计中包含事业单位的非财政拨款结余和专用结余。</w:t>
      </w:r>
    </w:p>
    <w:p w14:paraId="67512EF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11990757">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天津华北地质勘查局（本级）</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28,711,879.34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年度相比增加1,179,222.61元，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：新增国有资本经营预算财政拨款收入。</w:t>
      </w:r>
    </w:p>
    <w:p w14:paraId="165683A0">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21,414,800.00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74.59</w:t>
      </w:r>
      <w:r>
        <w:rPr>
          <w:rFonts w:hint="eastAsia" w:ascii="Times New Roman" w:hAnsi="Times New Roman" w:eastAsia="宋体" w:cs="Times New Roman"/>
          <w:sz w:val="30"/>
          <w:szCs w:val="30"/>
        </w:rPr>
        <w:t>%；</w:t>
      </w:r>
    </w:p>
    <w:p w14:paraId="2BB54729">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7,245,000.00元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25.23%；</w:t>
      </w:r>
    </w:p>
    <w:p w14:paraId="5D1A833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52,079.34元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0.18%。</w:t>
      </w:r>
    </w:p>
    <w:p w14:paraId="294BFAD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430488BA">
      <w:pPr>
        <w:autoSpaceDE w:val="0"/>
        <w:autoSpaceDN w:val="0"/>
        <w:adjustRightInd w:val="0"/>
        <w:spacing w:line="58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天津华北地质勘查局（本级）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年度本年支出合计54,938,801.87元，与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年度相比增加12,606,886.21元，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新增国有资本经营预算财政拨款支出。</w:t>
      </w:r>
    </w:p>
    <w:p w14:paraId="336D82A6">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47,693,801.87元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占86.81%；</w:t>
      </w:r>
    </w:p>
    <w:p w14:paraId="6E5FDA65">
      <w:pPr>
        <w:autoSpaceDE w:val="0"/>
        <w:autoSpaceDN w:val="0"/>
        <w:adjustRightInd w:val="0"/>
        <w:spacing w:line="580" w:lineRule="exact"/>
        <w:ind w:firstLine="600"/>
        <w:jc w:val="left"/>
        <w:rPr>
          <w:rFonts w:hint="eastAsia" w:ascii="Times New Roman" w:hAnsi="Times New Roman" w:eastAsia="仿宋_GB2312" w:cs="仿宋_GB2312"/>
          <w:sz w:val="30"/>
          <w:szCs w:val="30"/>
          <w:lang w:eastAsia="zh-CN"/>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7,245,000.00元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占13.19%</w:t>
      </w:r>
      <w:r>
        <w:rPr>
          <w:rFonts w:hint="eastAsia" w:ascii="Times New Roman" w:hAnsi="Times New Roman" w:eastAsia="仿宋_GB2312" w:cs="仿宋_GB2312"/>
          <w:sz w:val="30"/>
          <w:szCs w:val="30"/>
          <w:lang w:eastAsia="zh-CN"/>
        </w:rPr>
        <w:t>。</w:t>
      </w:r>
    </w:p>
    <w:p w14:paraId="30E37D8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4AD7193E">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天津华北地质勘查局（本级）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28,659,800.00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年度相比，财政拨款收、支总计各增加1,247,800.00元，增长4.55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新增国有资本经营预算财政拨款收入、支出。</w:t>
      </w:r>
    </w:p>
    <w:p w14:paraId="0FC6016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550F7BC1">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5412DDE0">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天津华北地质勘查局（本级）2023年度部门决算一般公共预算财政拨款支出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计21,414,800.00元，占本年支出合计的38.98%，与2022年度相比，一般公共预算财政拨款支出减少5,997,200.00元，下降21.88%，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5F7C826A">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1B7B65C6">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21,414,800.00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社会保障和就业支出2,783,000.00元，占13.00%；卫生健康支出1,091,800.00元，占5.10%；自然资源海洋气象等支出17,540,000.00元，占81.90%。</w:t>
      </w:r>
    </w:p>
    <w:p w14:paraId="0071F9EF">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1E19384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21,364,000.00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21,414,800.00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100.24%</w:t>
      </w:r>
      <w:r>
        <w:rPr>
          <w:rFonts w:hint="eastAsia" w:ascii="Times New Roman" w:hAnsi="Times New Roman" w:eastAsia="仿宋_GB2312" w:cs="仿宋_GB2312"/>
          <w:kern w:val="0"/>
          <w:sz w:val="30"/>
          <w:szCs w:val="30"/>
        </w:rPr>
        <w:t>。其中：</w:t>
      </w:r>
    </w:p>
    <w:p w14:paraId="3E85C5E7">
      <w:pPr>
        <w:autoSpaceDE w:val="0"/>
        <w:autoSpaceDN w:val="0"/>
        <w:adjustRightInd w:val="0"/>
        <w:spacing w:line="600" w:lineRule="exact"/>
        <w:ind w:firstLine="720"/>
        <w:jc w:val="both"/>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1.“社会保障和就业支出（类）行政事业单位养老支出（款）机关事业单位基本养老保险缴费支出（项）”年初预算为1,855,000.00元，支出决算为1,855,000.00元，完成年初预算的100%，决算数等于年初预算数。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2.“社会保障和就业支出（类）行政事业单位养老支出（款）机关事业单位职业年金缴费支出（项）”年初预算为928,000.00元，支出决算为928,000.00元，完成年初预算的100%，决算数等于年初预算数。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3.“卫生健康支出（类）行政事业单位医疗（款）事业单位医疗（项）”年初预算为689,000.00元，支出决算为739,800.00元，完成年初预算的107.37%，决算数大于年初预算数的主要原因是离休医疗费增加。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4.“卫生健康支出（类）行政事业单位医疗（款）其他行政事</w:t>
      </w:r>
      <w:bookmarkStart w:id="0" w:name="_GoBack"/>
      <w:bookmarkEnd w:id="0"/>
      <w:r>
        <w:rPr>
          <w:rFonts w:hint="eastAsia" w:ascii="Times New Roman" w:hAnsi="Times New Roman" w:eastAsia="仿宋_GB2312" w:cs="仿宋_GB2312"/>
          <w:sz w:val="30"/>
          <w:szCs w:val="30"/>
        </w:rPr>
        <w:t>业单位医疗支出（项）”年初预算为352,000.00元，支出决算为352,000.00元，完成年初预算的100%，决算数等于年初预算数。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5.“自然资源海洋气象等支出（类）自然资源事务（款）事业运行（项）”年初预算为17,540,000.00元，支出决算为17,540,000.00元，完成年初预算的100%，决算数等于年初预算数。</w:t>
      </w:r>
    </w:p>
    <w:p w14:paraId="74CEF79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0D985170">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天津华北地质勘查局（本级）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21,414,800.00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年度相比减少5,997,200.00元，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人员经费减少。</w:t>
      </w:r>
      <w:r>
        <w:rPr>
          <w:rFonts w:hint="eastAsia" w:ascii="Times New Roman" w:hAnsi="Times New Roman" w:eastAsia="仿宋_GB2312" w:cs="仿宋_GB2312"/>
          <w:kern w:val="0"/>
          <w:sz w:val="30"/>
          <w:szCs w:val="30"/>
        </w:rPr>
        <w:t>其中：</w:t>
      </w:r>
    </w:p>
    <w:p w14:paraId="56268211">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20,352,800.00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险缴费、住房公积金、医疗费、其他工资福利支出、离休费、退休费、抚恤金、生活补助、医疗费补助。</w:t>
      </w:r>
    </w:p>
    <w:p w14:paraId="65F57B5C">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1,062,000.00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办公费、水电费、物业管理费、工会经费、福利费。</w:t>
      </w:r>
    </w:p>
    <w:p w14:paraId="135DF1B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0D681415">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天津华北地质勘查局（本级）2023年度无政府性基金预算财政拨款收入、支出和结转结余。</w:t>
      </w:r>
      <w:r>
        <w:rPr>
          <w:rFonts w:hint="eastAsia" w:ascii="Times New Roman" w:hAnsi="Times New Roman" w:eastAsia="仿宋_GB2312" w:cs="仿宋_GB2312"/>
          <w:sz w:val="30"/>
          <w:szCs w:val="30"/>
        </w:rPr>
        <w:tab/>
      </w:r>
    </w:p>
    <w:p w14:paraId="64F7BBC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69006910">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color w:val="000000"/>
          <w:kern w:val="0"/>
          <w:sz w:val="30"/>
          <w:szCs w:val="30"/>
        </w:rPr>
        <w:t>天津华北地质勘查局（本级）</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kern w:val="0"/>
          <w:sz w:val="30"/>
          <w:szCs w:val="30"/>
        </w:rPr>
        <w:t>年度部门决算国有资本经营预算财政拨款年初结转和结余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7,245,000.00</w:t>
      </w:r>
      <w:r>
        <w:rPr>
          <w:rFonts w:hint="eastAsia" w:ascii="Times New Roman" w:hAnsi="Times New Roman" w:eastAsia="仿宋_GB2312" w:cs="仿宋_GB2312"/>
          <w:kern w:val="0"/>
          <w:sz w:val="30"/>
          <w:szCs w:val="30"/>
        </w:rPr>
        <w:t>元，支出</w:t>
      </w:r>
      <w:r>
        <w:rPr>
          <w:rFonts w:hint="eastAsia" w:ascii="Times New Roman" w:hAnsi="Times New Roman" w:eastAsia="仿宋_GB2312" w:cs="Times New Roman"/>
          <w:sz w:val="30"/>
          <w:szCs w:val="30"/>
        </w:rPr>
        <w:t>7,245,000.00</w:t>
      </w:r>
      <w:r>
        <w:rPr>
          <w:rFonts w:hint="eastAsia" w:ascii="Times New Roman" w:hAnsi="Times New Roman" w:eastAsia="仿宋_GB2312" w:cs="仿宋_GB2312"/>
          <w:kern w:val="0"/>
          <w:sz w:val="30"/>
          <w:szCs w:val="30"/>
        </w:rPr>
        <w:t>元，年末结余和结余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元。与2022年度相比，国有资本经营预算财政拨款支出增加7,245,000.00元，增长0.0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新增国有资本经营预算财政拨款。</w:t>
      </w:r>
    </w:p>
    <w:p w14:paraId="157A7CFC">
      <w:pPr>
        <w:autoSpaceDE w:val="0"/>
        <w:autoSpaceDN w:val="0"/>
        <w:adjustRightInd w:val="0"/>
        <w:spacing w:line="600" w:lineRule="exact"/>
        <w:ind w:firstLine="600"/>
        <w:jc w:val="left"/>
        <w:rPr>
          <w:rFonts w:ascii="Times New Roman" w:hAnsi="Times New Roman" w:eastAsia="仿宋_GB2312" w:cs="仿宋_GB2312"/>
          <w:sz w:val="30"/>
          <w:szCs w:val="30"/>
        </w:rPr>
      </w:pPr>
    </w:p>
    <w:p w14:paraId="12A5204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0D237331">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06F88320">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本年度未用财政拨款经费列支三公经费。</w:t>
      </w:r>
    </w:p>
    <w:p w14:paraId="0159C54A">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04CA59F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本年度未用财政拨款经费列支因公出国（境）费。</w:t>
      </w:r>
    </w:p>
    <w:p w14:paraId="2179AEA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D48C6B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14:paraId="3F8D027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本年度未用财政拨款经费列支公务用车运行维护费。</w:t>
      </w:r>
    </w:p>
    <w:p w14:paraId="0B4165E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34E9808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本年度未用财政拨款经费列支公务用车购置费。</w:t>
      </w:r>
    </w:p>
    <w:p w14:paraId="23E6053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73FEA81E">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本年度未用财政拨款经费列支公务接待费。</w:t>
      </w:r>
    </w:p>
    <w:p w14:paraId="28DD7B92">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1C406E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3A21CB6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天津华北地质勘查局（本级）2023年度无机关运行经费。</w:t>
      </w:r>
    </w:p>
    <w:p w14:paraId="481A85B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6A21ABCB">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天津华北地质勘查局（本级）</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1,168,900.00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17,300.00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1,151,600.00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1,168,900.00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17,300.00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1.48%</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267E6F5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2D2CFD85">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日，天津华北地质勘查局（本级）共有车辆</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3D0D2358">
      <w:pPr>
        <w:autoSpaceDE w:val="0"/>
        <w:autoSpaceDN w:val="0"/>
        <w:adjustRightInd w:val="0"/>
        <w:spacing w:line="600" w:lineRule="exact"/>
        <w:ind w:firstLine="600"/>
        <w:jc w:val="left"/>
        <w:rPr>
          <w:rFonts w:ascii="Times New Roman" w:hAnsi="Times New Roman" w:eastAsia="仿宋_GB2312" w:cs="仿宋_GB2312"/>
          <w:sz w:val="30"/>
          <w:szCs w:val="30"/>
        </w:rPr>
      </w:pPr>
    </w:p>
    <w:p w14:paraId="265A291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2CF4AB7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根据预算绩效管理要求，天津华北地质勘查局（本级）2023年度已对1个市级项目开展绩效自评，涉及金额7,245,000元，自评结果已随部门决算一并公开。</w:t>
      </w:r>
    </w:p>
    <w:p w14:paraId="15426CD9">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13C3DB0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天津华北地质勘查局（本级）不属于乡、镇、街级单位，不涉及公开2023年度教育、医疗卫生、社会保障和就业、住房保障、涉农补贴等民生支出情况。</w:t>
      </w:r>
    </w:p>
    <w:p w14:paraId="6F45006B">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2A64294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1B81FEEF">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1A9E08D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328701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DBDBB8C">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ZjcyNTgzZmM2YzA1NjU2MTk5MmY5MTA2OWVhOW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007DA"/>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2695C"/>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F60AE"/>
    <w:rsid w:val="017D4A3B"/>
    <w:rsid w:val="01A10E80"/>
    <w:rsid w:val="01D31020"/>
    <w:rsid w:val="02730B78"/>
    <w:rsid w:val="029D518A"/>
    <w:rsid w:val="03311B3F"/>
    <w:rsid w:val="03901927"/>
    <w:rsid w:val="045F4DED"/>
    <w:rsid w:val="0465166C"/>
    <w:rsid w:val="05CA273A"/>
    <w:rsid w:val="05E55C53"/>
    <w:rsid w:val="069A035E"/>
    <w:rsid w:val="07267E44"/>
    <w:rsid w:val="07425D24"/>
    <w:rsid w:val="07A23238"/>
    <w:rsid w:val="085D1644"/>
    <w:rsid w:val="090E0B90"/>
    <w:rsid w:val="0A7D5D1A"/>
    <w:rsid w:val="0AF018E5"/>
    <w:rsid w:val="0B1428B6"/>
    <w:rsid w:val="0B2716A6"/>
    <w:rsid w:val="0B2E72C7"/>
    <w:rsid w:val="0BEB340A"/>
    <w:rsid w:val="0C411F0C"/>
    <w:rsid w:val="0CDD71F7"/>
    <w:rsid w:val="0D664210"/>
    <w:rsid w:val="0DA7267B"/>
    <w:rsid w:val="0DB53CD0"/>
    <w:rsid w:val="0DFB4FC0"/>
    <w:rsid w:val="0E267459"/>
    <w:rsid w:val="0EBB5316"/>
    <w:rsid w:val="0F4936D8"/>
    <w:rsid w:val="0FC42B69"/>
    <w:rsid w:val="0FF22FB9"/>
    <w:rsid w:val="118916FB"/>
    <w:rsid w:val="1221675E"/>
    <w:rsid w:val="12C34799"/>
    <w:rsid w:val="12D93FBD"/>
    <w:rsid w:val="13463246"/>
    <w:rsid w:val="142D4C1F"/>
    <w:rsid w:val="14E8498B"/>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6F57CEA"/>
    <w:rsid w:val="271B299E"/>
    <w:rsid w:val="27DD7C53"/>
    <w:rsid w:val="284E3F62"/>
    <w:rsid w:val="28612632"/>
    <w:rsid w:val="29F3375E"/>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2406A1"/>
    <w:rsid w:val="313F372D"/>
    <w:rsid w:val="31F938DC"/>
    <w:rsid w:val="32146967"/>
    <w:rsid w:val="32443D30"/>
    <w:rsid w:val="324A2E0F"/>
    <w:rsid w:val="32672F3B"/>
    <w:rsid w:val="33032C66"/>
    <w:rsid w:val="332D3FC0"/>
    <w:rsid w:val="33552D94"/>
    <w:rsid w:val="354D7E20"/>
    <w:rsid w:val="35747E49"/>
    <w:rsid w:val="35823AFA"/>
    <w:rsid w:val="358C1096"/>
    <w:rsid w:val="35B6328D"/>
    <w:rsid w:val="35F44AE6"/>
    <w:rsid w:val="36144696"/>
    <w:rsid w:val="36580FD3"/>
    <w:rsid w:val="381E22EE"/>
    <w:rsid w:val="3A6D4E67"/>
    <w:rsid w:val="3AF76503"/>
    <w:rsid w:val="3B0209DD"/>
    <w:rsid w:val="3B0C198B"/>
    <w:rsid w:val="3B483C6E"/>
    <w:rsid w:val="3B776F10"/>
    <w:rsid w:val="3B7C7A57"/>
    <w:rsid w:val="3B8E1539"/>
    <w:rsid w:val="3D600CB3"/>
    <w:rsid w:val="3E2B12C1"/>
    <w:rsid w:val="3E426F14"/>
    <w:rsid w:val="3E952BDE"/>
    <w:rsid w:val="3EB42189"/>
    <w:rsid w:val="3EC62D97"/>
    <w:rsid w:val="3EEF0B4C"/>
    <w:rsid w:val="3EF16375"/>
    <w:rsid w:val="3F0C10F2"/>
    <w:rsid w:val="3F2006FA"/>
    <w:rsid w:val="40CF0629"/>
    <w:rsid w:val="4137238C"/>
    <w:rsid w:val="41C31810"/>
    <w:rsid w:val="41CC0838"/>
    <w:rsid w:val="42246753"/>
    <w:rsid w:val="43612B5A"/>
    <w:rsid w:val="43770B04"/>
    <w:rsid w:val="43805C0B"/>
    <w:rsid w:val="43B835F7"/>
    <w:rsid w:val="44552CED"/>
    <w:rsid w:val="44EB17AA"/>
    <w:rsid w:val="45984C48"/>
    <w:rsid w:val="47727F60"/>
    <w:rsid w:val="478832E0"/>
    <w:rsid w:val="47C36E3E"/>
    <w:rsid w:val="485D29BF"/>
    <w:rsid w:val="49374433"/>
    <w:rsid w:val="49DA103E"/>
    <w:rsid w:val="4A2319E6"/>
    <w:rsid w:val="4A8E57CD"/>
    <w:rsid w:val="4B133808"/>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00D6A78"/>
    <w:rsid w:val="5236167C"/>
    <w:rsid w:val="52A37398"/>
    <w:rsid w:val="530A54F1"/>
    <w:rsid w:val="53C102A5"/>
    <w:rsid w:val="54380029"/>
    <w:rsid w:val="54A61249"/>
    <w:rsid w:val="54F16968"/>
    <w:rsid w:val="55AC416B"/>
    <w:rsid w:val="564C0516"/>
    <w:rsid w:val="5713248B"/>
    <w:rsid w:val="575E405D"/>
    <w:rsid w:val="57833AC4"/>
    <w:rsid w:val="578735B4"/>
    <w:rsid w:val="58C3061C"/>
    <w:rsid w:val="58E93DFA"/>
    <w:rsid w:val="599E4BE5"/>
    <w:rsid w:val="5A1C0F73"/>
    <w:rsid w:val="5A964C59"/>
    <w:rsid w:val="5BAB5397"/>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257F68"/>
    <w:rsid w:val="654D2EBE"/>
    <w:rsid w:val="654E5711"/>
    <w:rsid w:val="656942F9"/>
    <w:rsid w:val="65B558C0"/>
    <w:rsid w:val="665D659A"/>
    <w:rsid w:val="667274BD"/>
    <w:rsid w:val="66BC2A82"/>
    <w:rsid w:val="672E57FA"/>
    <w:rsid w:val="673C5C70"/>
    <w:rsid w:val="68200AB4"/>
    <w:rsid w:val="68C169D0"/>
    <w:rsid w:val="68F24605"/>
    <w:rsid w:val="6B4F5D3F"/>
    <w:rsid w:val="6B963EB9"/>
    <w:rsid w:val="6BBB51FE"/>
    <w:rsid w:val="6BF54B38"/>
    <w:rsid w:val="6C054650"/>
    <w:rsid w:val="6C1D5E3D"/>
    <w:rsid w:val="6CF70A69"/>
    <w:rsid w:val="6CFE17CB"/>
    <w:rsid w:val="6D5E0469"/>
    <w:rsid w:val="6D854C1A"/>
    <w:rsid w:val="6DE54739"/>
    <w:rsid w:val="6E080CF4"/>
    <w:rsid w:val="6EB34837"/>
    <w:rsid w:val="70180DF5"/>
    <w:rsid w:val="704716DB"/>
    <w:rsid w:val="708C6A78"/>
    <w:rsid w:val="70E84C6C"/>
    <w:rsid w:val="70FE35D3"/>
    <w:rsid w:val="71600CA6"/>
    <w:rsid w:val="7260119C"/>
    <w:rsid w:val="72701CEB"/>
    <w:rsid w:val="72AC3A77"/>
    <w:rsid w:val="72B3615B"/>
    <w:rsid w:val="73724CC1"/>
    <w:rsid w:val="7455465F"/>
    <w:rsid w:val="74B44E65"/>
    <w:rsid w:val="75510906"/>
    <w:rsid w:val="75AB44BA"/>
    <w:rsid w:val="76764AC8"/>
    <w:rsid w:val="7840538D"/>
    <w:rsid w:val="79915775"/>
    <w:rsid w:val="79B7155B"/>
    <w:rsid w:val="79DC07A5"/>
    <w:rsid w:val="7ACA53E2"/>
    <w:rsid w:val="7B143565"/>
    <w:rsid w:val="7E2E7A36"/>
    <w:rsid w:val="7E703A39"/>
    <w:rsid w:val="7F0569FA"/>
    <w:rsid w:val="7F3217A8"/>
    <w:rsid w:val="7F741DC0"/>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3947</Words>
  <Characters>4699</Characters>
  <Lines>41</Lines>
  <Paragraphs>11</Paragraphs>
  <TotalTime>1</TotalTime>
  <ScaleCrop>false</ScaleCrop>
  <LinksUpToDate>false</LinksUpToDate>
  <CharactersWithSpaces>4743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2024-09-03T01:20:00Z</dcterms:created>
  <dc:creator>office</dc:creator>
  <cp:lastModifiedBy>未来</cp:lastModifiedBy>
  <dcterms:modified xsi:type="dcterms:W3CDTF">2024-09-03T06:11:04Z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9D6BA02A6A014C86AF937855B4100FE5_13</vt:lpwstr>
  </property>
</Properties>
</file>